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9" w:type="dxa"/>
        <w:tblLayout w:type="fixed"/>
        <w:tblLook w:val="01E0" w:firstRow="1" w:lastRow="1" w:firstColumn="1" w:lastColumn="1" w:noHBand="0" w:noVBand="0"/>
      </w:tblPr>
      <w:tblGrid>
        <w:gridCol w:w="2088"/>
        <w:gridCol w:w="7931"/>
      </w:tblGrid>
      <w:tr w:rsidR="00A646A2" w:rsidRPr="00EF0061" w:rsidTr="000C3608">
        <w:trPr>
          <w:trHeight w:val="1565"/>
        </w:trPr>
        <w:tc>
          <w:tcPr>
            <w:tcW w:w="2088" w:type="dxa"/>
          </w:tcPr>
          <w:p w:rsidR="00A646A2" w:rsidRPr="00EF0061" w:rsidRDefault="00A646A2" w:rsidP="0089635D">
            <w:pPr>
              <w:rPr>
                <w:b/>
              </w:rPr>
            </w:pPr>
          </w:p>
          <w:p w:rsidR="00A646A2" w:rsidRPr="00BE3110" w:rsidRDefault="00A646A2" w:rsidP="0089635D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43000" cy="952500"/>
                  <wp:effectExtent l="19050" t="0" r="0" b="0"/>
                  <wp:docPr id="1" name="Рисунок 1" descr="Юбилейная - эмблема без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Юбилейная - эмблема без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1" w:type="dxa"/>
          </w:tcPr>
          <w:p w:rsidR="00A646A2" w:rsidRPr="00EF0061" w:rsidRDefault="00A646A2" w:rsidP="0089635D">
            <w:pPr>
              <w:jc w:val="center"/>
              <w:rPr>
                <w:b/>
              </w:rPr>
            </w:pPr>
            <w:r w:rsidRPr="00EF0061">
              <w:rPr>
                <w:b/>
              </w:rPr>
              <w:t xml:space="preserve">КРАЕВОЕ  ГОСУДАРСТВЕННОЕ БЮДЖЕТНОЕ </w:t>
            </w:r>
            <w:r w:rsidR="00A77F31">
              <w:rPr>
                <w:b/>
              </w:rPr>
              <w:t xml:space="preserve">ПРОФЕССИОНАЛЬНОЕ </w:t>
            </w:r>
            <w:r w:rsidRPr="00EF0061">
              <w:rPr>
                <w:b/>
              </w:rPr>
              <w:t>ОБРАЗОВАТЕЛЬНОЕ  УЧРЕЖДЕНИЕ</w:t>
            </w:r>
          </w:p>
          <w:p w:rsidR="00A646A2" w:rsidRPr="00EF0061" w:rsidRDefault="00A77F31" w:rsidP="00A646A2">
            <w:pPr>
              <w:jc w:val="center"/>
            </w:pPr>
            <w:r w:rsidRPr="00EF0061">
              <w:rPr>
                <w:b/>
              </w:rPr>
              <w:t xml:space="preserve"> </w:t>
            </w:r>
            <w:r w:rsidR="00A646A2" w:rsidRPr="00EF0061">
              <w:rPr>
                <w:b/>
              </w:rPr>
              <w:t>«ЕНИСЕЙСКИЙ  ПЕДАГОГИЧЕСКИЙ КОЛЛЕДЖ»</w:t>
            </w:r>
          </w:p>
        </w:tc>
      </w:tr>
      <w:tr w:rsidR="00A646A2" w:rsidRPr="0089635D" w:rsidTr="0089635D">
        <w:tc>
          <w:tcPr>
            <w:tcW w:w="2088" w:type="dxa"/>
            <w:tcBorders>
              <w:bottom w:val="double" w:sz="4" w:space="0" w:color="auto"/>
            </w:tcBorders>
          </w:tcPr>
          <w:p w:rsidR="00A646A2" w:rsidRPr="0089635D" w:rsidRDefault="00A646A2" w:rsidP="0089635D">
            <w:pPr>
              <w:rPr>
                <w:sz w:val="18"/>
                <w:szCs w:val="18"/>
              </w:rPr>
            </w:pPr>
          </w:p>
          <w:p w:rsidR="00A646A2" w:rsidRPr="0089635D" w:rsidRDefault="00A646A2" w:rsidP="0089635D">
            <w:pPr>
              <w:rPr>
                <w:sz w:val="18"/>
                <w:szCs w:val="18"/>
              </w:rPr>
            </w:pPr>
            <w:r w:rsidRPr="0089635D">
              <w:rPr>
                <w:sz w:val="18"/>
                <w:szCs w:val="18"/>
              </w:rPr>
              <w:t>663180, Красноярский край, г. Енисейск,</w:t>
            </w:r>
          </w:p>
          <w:p w:rsidR="00A646A2" w:rsidRPr="0089635D" w:rsidRDefault="00A646A2" w:rsidP="0089635D">
            <w:pPr>
              <w:rPr>
                <w:b/>
                <w:sz w:val="18"/>
                <w:szCs w:val="18"/>
              </w:rPr>
            </w:pPr>
            <w:r w:rsidRPr="0089635D">
              <w:rPr>
                <w:sz w:val="18"/>
                <w:szCs w:val="18"/>
              </w:rPr>
              <w:t>ул. Ленина, 2</w:t>
            </w:r>
          </w:p>
        </w:tc>
        <w:tc>
          <w:tcPr>
            <w:tcW w:w="7931" w:type="dxa"/>
            <w:tcBorders>
              <w:bottom w:val="double" w:sz="4" w:space="0" w:color="auto"/>
            </w:tcBorders>
          </w:tcPr>
          <w:p w:rsidR="00A646A2" w:rsidRPr="0089635D" w:rsidRDefault="00A646A2" w:rsidP="0089635D">
            <w:pPr>
              <w:jc w:val="right"/>
              <w:rPr>
                <w:sz w:val="18"/>
                <w:szCs w:val="18"/>
              </w:rPr>
            </w:pPr>
          </w:p>
          <w:p w:rsidR="00A646A2" w:rsidRPr="0089635D" w:rsidRDefault="00A646A2" w:rsidP="0089635D">
            <w:pPr>
              <w:jc w:val="right"/>
              <w:rPr>
                <w:sz w:val="18"/>
                <w:szCs w:val="18"/>
                <w:lang w:val="en-US"/>
              </w:rPr>
            </w:pPr>
            <w:r w:rsidRPr="0089635D">
              <w:rPr>
                <w:sz w:val="18"/>
                <w:szCs w:val="18"/>
              </w:rPr>
              <w:t>факс</w:t>
            </w:r>
            <w:r w:rsidRPr="0089635D">
              <w:rPr>
                <w:sz w:val="18"/>
                <w:szCs w:val="18"/>
                <w:lang w:val="en-US"/>
              </w:rPr>
              <w:t xml:space="preserve"> 8 (39195) 2-27-13</w:t>
            </w:r>
          </w:p>
          <w:p w:rsidR="00A646A2" w:rsidRPr="0089635D" w:rsidRDefault="00A646A2" w:rsidP="0089635D">
            <w:pPr>
              <w:jc w:val="right"/>
              <w:rPr>
                <w:sz w:val="18"/>
                <w:szCs w:val="18"/>
                <w:lang w:val="en-US"/>
              </w:rPr>
            </w:pPr>
            <w:r w:rsidRPr="0089635D">
              <w:rPr>
                <w:sz w:val="18"/>
                <w:szCs w:val="18"/>
                <w:lang w:val="de-DE"/>
              </w:rPr>
              <w:t>E</w:t>
            </w:r>
            <w:r w:rsidRPr="0089635D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89635D">
              <w:rPr>
                <w:sz w:val="18"/>
                <w:szCs w:val="18"/>
                <w:lang w:val="de-DE"/>
              </w:rPr>
              <w:t>mail</w:t>
            </w:r>
            <w:hyperlink r:id="rId7" w:history="1">
              <w:r w:rsidRPr="0089635D">
                <w:rPr>
                  <w:rStyle w:val="a5"/>
                  <w:sz w:val="18"/>
                  <w:szCs w:val="18"/>
                  <w:lang w:val="de-DE"/>
                </w:rPr>
                <w:t>enpeduch</w:t>
              </w:r>
              <w:proofErr w:type="spellEnd"/>
              <w:r w:rsidRPr="0089635D">
                <w:rPr>
                  <w:rStyle w:val="a5"/>
                  <w:sz w:val="18"/>
                  <w:szCs w:val="18"/>
                  <w:lang w:val="en-US"/>
                </w:rPr>
                <w:t>@</w:t>
              </w:r>
              <w:proofErr w:type="spellStart"/>
              <w:r w:rsidRPr="0089635D">
                <w:rPr>
                  <w:rStyle w:val="a5"/>
                  <w:sz w:val="18"/>
                  <w:szCs w:val="18"/>
                  <w:lang w:val="de-DE"/>
                </w:rPr>
                <w:t>mail</w:t>
              </w:r>
              <w:proofErr w:type="spellEnd"/>
              <w:r w:rsidRPr="0089635D">
                <w:rPr>
                  <w:rStyle w:val="a5"/>
                  <w:sz w:val="18"/>
                  <w:szCs w:val="18"/>
                  <w:lang w:val="en-US"/>
                </w:rPr>
                <w:t>.</w:t>
              </w:r>
              <w:proofErr w:type="spellStart"/>
              <w:r w:rsidRPr="0089635D">
                <w:rPr>
                  <w:rStyle w:val="a5"/>
                  <w:sz w:val="18"/>
                  <w:szCs w:val="18"/>
                  <w:lang w:val="de-DE"/>
                </w:rPr>
                <w:t>ru</w:t>
              </w:r>
              <w:proofErr w:type="spellEnd"/>
            </w:hyperlink>
          </w:p>
          <w:p w:rsidR="00A646A2" w:rsidRPr="0089635D" w:rsidRDefault="00A646A2" w:rsidP="0089635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493404" w:rsidRPr="001E5E36" w:rsidRDefault="00493404" w:rsidP="001E5E36">
      <w:r w:rsidRPr="00EF0061">
        <w:rPr>
          <w:u w:val="single"/>
        </w:rPr>
        <w:t>«</w:t>
      </w:r>
      <w:r>
        <w:rPr>
          <w:u w:val="single"/>
        </w:rPr>
        <w:t xml:space="preserve"> </w:t>
      </w:r>
      <w:r w:rsidR="008E2C29">
        <w:rPr>
          <w:u w:val="single"/>
        </w:rPr>
        <w:t>9</w:t>
      </w:r>
      <w:r w:rsidRPr="00EF0061">
        <w:rPr>
          <w:u w:val="single"/>
        </w:rPr>
        <w:t xml:space="preserve">» </w:t>
      </w:r>
      <w:r>
        <w:rPr>
          <w:u w:val="single"/>
        </w:rPr>
        <w:t xml:space="preserve"> </w:t>
      </w:r>
      <w:r w:rsidR="008E2C29">
        <w:rPr>
          <w:u w:val="single"/>
        </w:rPr>
        <w:t>марта</w:t>
      </w:r>
      <w:r>
        <w:rPr>
          <w:u w:val="single"/>
        </w:rPr>
        <w:t xml:space="preserve">  201</w:t>
      </w:r>
      <w:r w:rsidR="008E2C29">
        <w:rPr>
          <w:u w:val="single"/>
        </w:rPr>
        <w:t>8</w:t>
      </w:r>
      <w:r w:rsidRPr="00EF0061">
        <w:rPr>
          <w:u w:val="single"/>
        </w:rPr>
        <w:t>г.</w:t>
      </w:r>
    </w:p>
    <w:p w:rsidR="00493404" w:rsidRPr="000E424F" w:rsidRDefault="00493404" w:rsidP="0049340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0E424F">
        <w:rPr>
          <w:b/>
          <w:u w:val="single"/>
        </w:rPr>
        <w:t>Информационное письмо</w:t>
      </w:r>
    </w:p>
    <w:p w:rsidR="00493404" w:rsidRPr="000E424F" w:rsidRDefault="00493404" w:rsidP="0049340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493404" w:rsidRPr="000E424F" w:rsidRDefault="00493404" w:rsidP="00493404">
      <w:pPr>
        <w:widowControl w:val="0"/>
        <w:autoSpaceDE w:val="0"/>
        <w:autoSpaceDN w:val="0"/>
        <w:adjustRightInd w:val="0"/>
        <w:jc w:val="center"/>
      </w:pPr>
      <w:r w:rsidRPr="000E424F">
        <w:t xml:space="preserve">О проведении конкурса </w:t>
      </w:r>
      <w:r w:rsidRPr="006F440F">
        <w:rPr>
          <w:b/>
        </w:rPr>
        <w:t>«</w:t>
      </w:r>
      <w:proofErr w:type="gramStart"/>
      <w:r w:rsidRPr="006F440F">
        <w:rPr>
          <w:b/>
        </w:rPr>
        <w:t>Лучший</w:t>
      </w:r>
      <w:proofErr w:type="gramEnd"/>
      <w:r w:rsidRPr="006F440F">
        <w:rPr>
          <w:b/>
        </w:rPr>
        <w:t xml:space="preserve"> по предмету»</w:t>
      </w:r>
      <w:r>
        <w:t xml:space="preserve">. </w:t>
      </w:r>
    </w:p>
    <w:p w:rsidR="00493404" w:rsidRPr="000E424F" w:rsidRDefault="00493404" w:rsidP="00493404">
      <w:pPr>
        <w:widowControl w:val="0"/>
        <w:autoSpaceDE w:val="0"/>
        <w:autoSpaceDN w:val="0"/>
        <w:adjustRightInd w:val="0"/>
        <w:jc w:val="center"/>
      </w:pPr>
      <w:r w:rsidRPr="000E424F">
        <w:t xml:space="preserve">Уважаемые коллеги! </w:t>
      </w:r>
    </w:p>
    <w:p w:rsidR="00493404" w:rsidRPr="000E424F" w:rsidRDefault="00493404" w:rsidP="00BE3110">
      <w:pPr>
        <w:widowControl w:val="0"/>
        <w:autoSpaceDE w:val="0"/>
        <w:autoSpaceDN w:val="0"/>
        <w:adjustRightInd w:val="0"/>
        <w:jc w:val="center"/>
      </w:pPr>
      <w:r w:rsidRPr="000E424F">
        <w:t>Уважаемые старшеклассники!</w:t>
      </w:r>
    </w:p>
    <w:p w:rsidR="00493404" w:rsidRPr="00FA5949" w:rsidRDefault="00493404" w:rsidP="00493404">
      <w:pPr>
        <w:tabs>
          <w:tab w:val="left" w:pos="0"/>
        </w:tabs>
        <w:jc w:val="both"/>
        <w:rPr>
          <w:b/>
          <w:color w:val="000000"/>
          <w:u w:val="single"/>
        </w:rPr>
      </w:pPr>
      <w:r>
        <w:tab/>
        <w:t>КГБ</w:t>
      </w:r>
      <w:r w:rsidR="00A77F31">
        <w:t>ПОУ</w:t>
      </w:r>
      <w:r>
        <w:t xml:space="preserve"> «</w:t>
      </w:r>
      <w:r w:rsidRPr="000E424F">
        <w:t>Енисейск</w:t>
      </w:r>
      <w:r>
        <w:t>ий</w:t>
      </w:r>
      <w:r w:rsidRPr="000E424F">
        <w:t xml:space="preserve"> педагогическ</w:t>
      </w:r>
      <w:r>
        <w:t>ий</w:t>
      </w:r>
      <w:r w:rsidR="00A77F31">
        <w:t xml:space="preserve"> </w:t>
      </w:r>
      <w:r>
        <w:t xml:space="preserve">колледж»  </w:t>
      </w:r>
      <w:r w:rsidR="008E2C29">
        <w:rPr>
          <w:b/>
        </w:rPr>
        <w:t>22</w:t>
      </w:r>
      <w:r>
        <w:rPr>
          <w:b/>
        </w:rPr>
        <w:t xml:space="preserve"> </w:t>
      </w:r>
      <w:r w:rsidR="00A77F31">
        <w:rPr>
          <w:b/>
        </w:rPr>
        <w:t>марта</w:t>
      </w:r>
      <w:r>
        <w:rPr>
          <w:b/>
        </w:rPr>
        <w:t xml:space="preserve">  201</w:t>
      </w:r>
      <w:r w:rsidR="008E2C29">
        <w:rPr>
          <w:b/>
        </w:rPr>
        <w:t>8</w:t>
      </w:r>
      <w:r w:rsidRPr="00DC7DE8">
        <w:rPr>
          <w:b/>
        </w:rPr>
        <w:t xml:space="preserve"> года</w:t>
      </w:r>
      <w:r w:rsidRPr="000E424F">
        <w:t xml:space="preserve"> проводит конкурс </w:t>
      </w:r>
      <w:r w:rsidRPr="00DC7DE8">
        <w:rPr>
          <w:b/>
        </w:rPr>
        <w:t>«Лучший по предмету»</w:t>
      </w:r>
      <w:r w:rsidRPr="000E424F">
        <w:t xml:space="preserve"> среди учащихся </w:t>
      </w:r>
      <w:r w:rsidRPr="00DC7DE8">
        <w:rPr>
          <w:b/>
        </w:rPr>
        <w:t>старших классов</w:t>
      </w:r>
      <w:r w:rsidRPr="000E424F">
        <w:t xml:space="preserve"> школ Красноярского края.</w:t>
      </w:r>
      <w:r w:rsidR="00A77F31">
        <w:t xml:space="preserve"> </w:t>
      </w:r>
      <w:proofErr w:type="gramStart"/>
      <w:r w:rsidRPr="00222C2B">
        <w:rPr>
          <w:color w:val="000000"/>
        </w:rPr>
        <w:t xml:space="preserve">Конкурс проходит по номинациям: </w:t>
      </w:r>
      <w:r w:rsidRPr="00FA5949">
        <w:rPr>
          <w:b/>
          <w:u w:val="single"/>
        </w:rPr>
        <w:t xml:space="preserve">обществознание, русский язык, английский язык, </w:t>
      </w:r>
      <w:r w:rsidR="00BE3110">
        <w:rPr>
          <w:b/>
          <w:u w:val="single"/>
        </w:rPr>
        <w:t xml:space="preserve">биология, </w:t>
      </w:r>
      <w:r w:rsidRPr="00FA5949">
        <w:rPr>
          <w:b/>
          <w:u w:val="single"/>
        </w:rPr>
        <w:t>рисунок, живопись, черчение, графика, декоративно – прикладное искусство.</w:t>
      </w:r>
      <w:proofErr w:type="gramEnd"/>
    </w:p>
    <w:p w:rsidR="00493404" w:rsidRPr="006F440F" w:rsidRDefault="00493404" w:rsidP="00493404">
      <w:pPr>
        <w:widowControl w:val="0"/>
        <w:autoSpaceDE w:val="0"/>
        <w:autoSpaceDN w:val="0"/>
        <w:adjustRightInd w:val="0"/>
        <w:ind w:firstLine="284"/>
        <w:jc w:val="both"/>
      </w:pPr>
      <w:r>
        <w:t>Мероприятие проводится с</w:t>
      </w:r>
      <w:r w:rsidRPr="000E424F">
        <w:t xml:space="preserve"> целью</w:t>
      </w:r>
      <w:r w:rsidR="00185BFB">
        <w:t xml:space="preserve"> </w:t>
      </w:r>
      <w:r w:rsidRPr="000E424F">
        <w:t>выявить и поддержать одаренных учеников</w:t>
      </w:r>
      <w:r w:rsidR="00185BFB">
        <w:t xml:space="preserve"> </w:t>
      </w:r>
      <w:r>
        <w:rPr>
          <w:b/>
        </w:rPr>
        <w:t xml:space="preserve">и проходит </w:t>
      </w:r>
      <w:r w:rsidRPr="00951751">
        <w:rPr>
          <w:b/>
        </w:rPr>
        <w:t>в два этапа:</w:t>
      </w:r>
    </w:p>
    <w:p w:rsidR="00493404" w:rsidRPr="000E424F" w:rsidRDefault="00493404" w:rsidP="00493404">
      <w:pPr>
        <w:widowControl w:val="0"/>
        <w:autoSpaceDE w:val="0"/>
        <w:autoSpaceDN w:val="0"/>
        <w:adjustRightInd w:val="0"/>
        <w:jc w:val="both"/>
      </w:pPr>
      <w:proofErr w:type="gramStart"/>
      <w:r w:rsidRPr="00951751">
        <w:rPr>
          <w:b/>
          <w:lang w:val="en-US"/>
        </w:rPr>
        <w:t>I</w:t>
      </w:r>
      <w:r w:rsidRPr="00951751">
        <w:rPr>
          <w:b/>
        </w:rPr>
        <w:t xml:space="preserve">  -</w:t>
      </w:r>
      <w:proofErr w:type="gramEnd"/>
      <w:r w:rsidRPr="00951751">
        <w:rPr>
          <w:b/>
        </w:rPr>
        <w:t xml:space="preserve"> отбор участников в школах</w:t>
      </w:r>
    </w:p>
    <w:p w:rsidR="00493404" w:rsidRDefault="00493404" w:rsidP="00493404">
      <w:pPr>
        <w:widowControl w:val="0"/>
        <w:autoSpaceDE w:val="0"/>
        <w:autoSpaceDN w:val="0"/>
        <w:adjustRightInd w:val="0"/>
        <w:jc w:val="both"/>
      </w:pPr>
      <w:proofErr w:type="gramStart"/>
      <w:r w:rsidRPr="00951751">
        <w:rPr>
          <w:b/>
          <w:lang w:val="en-US"/>
        </w:rPr>
        <w:t>II</w:t>
      </w:r>
      <w:r w:rsidRPr="00951751">
        <w:rPr>
          <w:b/>
        </w:rPr>
        <w:t xml:space="preserve"> - финал</w:t>
      </w:r>
      <w:r w:rsidRPr="000E424F">
        <w:t xml:space="preserve"> конкурса проводится в </w:t>
      </w:r>
      <w:r w:rsidR="00A77F31">
        <w:t>колледже</w:t>
      </w:r>
      <w:r>
        <w:t xml:space="preserve"> </w:t>
      </w:r>
      <w:r w:rsidRPr="00170EB8">
        <w:t>(регистрация участников с 08.30 до 09.20</w:t>
      </w:r>
      <w:r w:rsidR="00185BFB">
        <w:t>)</w:t>
      </w:r>
      <w:r w:rsidRPr="000E424F">
        <w:t>.</w:t>
      </w:r>
      <w:proofErr w:type="gramEnd"/>
      <w:r w:rsidR="00185BFB">
        <w:t xml:space="preserve"> </w:t>
      </w:r>
      <w:r w:rsidRPr="000E424F">
        <w:t xml:space="preserve">Открытие конкурса </w:t>
      </w:r>
      <w:r>
        <w:t>в 09.30</w:t>
      </w:r>
      <w:r w:rsidRPr="00170EB8">
        <w:t>.</w:t>
      </w:r>
    </w:p>
    <w:p w:rsidR="00493404" w:rsidRPr="000E424F" w:rsidRDefault="00493404" w:rsidP="00493404">
      <w:pPr>
        <w:widowControl w:val="0"/>
        <w:autoSpaceDE w:val="0"/>
        <w:autoSpaceDN w:val="0"/>
        <w:adjustRightInd w:val="0"/>
        <w:ind w:firstLine="720"/>
        <w:jc w:val="both"/>
      </w:pPr>
      <w:r w:rsidRPr="000E424F">
        <w:t xml:space="preserve">В   конкурсе   могут    принимать </w:t>
      </w:r>
      <w:r>
        <w:t xml:space="preserve">  участие   учащиеся  </w:t>
      </w:r>
      <w:r w:rsidRPr="00DC7DE8">
        <w:rPr>
          <w:b/>
        </w:rPr>
        <w:t>9, 10</w:t>
      </w:r>
      <w:r>
        <w:rPr>
          <w:b/>
        </w:rPr>
        <w:t>, 11</w:t>
      </w:r>
      <w:r w:rsidR="00185BFB">
        <w:rPr>
          <w:b/>
        </w:rPr>
        <w:t xml:space="preserve"> </w:t>
      </w:r>
      <w:r w:rsidRPr="000E424F">
        <w:t>классов, прошедшие предварительный отбор в своем учебном заведении</w:t>
      </w:r>
      <w:r>
        <w:t>.</w:t>
      </w:r>
    </w:p>
    <w:p w:rsidR="00493404" w:rsidRDefault="00493404" w:rsidP="00FA5949">
      <w:pPr>
        <w:widowControl w:val="0"/>
        <w:autoSpaceDE w:val="0"/>
        <w:autoSpaceDN w:val="0"/>
        <w:adjustRightInd w:val="0"/>
        <w:ind w:firstLine="720"/>
        <w:jc w:val="both"/>
      </w:pPr>
      <w:r w:rsidRPr="000E424F">
        <w:t xml:space="preserve">Победители конкурса получают сертификат, дающий право внеконкурсного зачисления в </w:t>
      </w:r>
      <w:r w:rsidR="00FA5949">
        <w:t xml:space="preserve">колледж </w:t>
      </w:r>
      <w:r w:rsidRPr="000E424F">
        <w:t xml:space="preserve">на </w:t>
      </w:r>
      <w:r>
        <w:t>специальность «Изобразительное искусство и черчение»</w:t>
      </w:r>
      <w:r w:rsidR="00185BFB">
        <w:t xml:space="preserve"> </w:t>
      </w:r>
      <w:r w:rsidR="00FA5949">
        <w:t>(победители в номинациях по рисунку, живописи, графике, черчению и ДПИ)</w:t>
      </w:r>
      <w:r w:rsidR="00BE3110">
        <w:t>.</w:t>
      </w:r>
      <w:r w:rsidR="00FA5949">
        <w:t xml:space="preserve"> </w:t>
      </w:r>
    </w:p>
    <w:p w:rsidR="00493404" w:rsidRDefault="00493404" w:rsidP="00493404">
      <w:pPr>
        <w:widowControl w:val="0"/>
        <w:autoSpaceDE w:val="0"/>
        <w:autoSpaceDN w:val="0"/>
        <w:adjustRightInd w:val="0"/>
        <w:ind w:firstLine="720"/>
        <w:jc w:val="both"/>
      </w:pPr>
      <w:r>
        <w:t>Победители конкурса</w:t>
      </w:r>
      <w:r w:rsidRPr="000E424F">
        <w:t xml:space="preserve"> получают диплом</w:t>
      </w:r>
      <w:r>
        <w:t>ы. Все остальные участники получают сертификаты.</w:t>
      </w:r>
      <w:r w:rsidR="00185BFB">
        <w:t xml:space="preserve"> </w:t>
      </w:r>
      <w:r w:rsidR="00107119">
        <w:t>Учителя, подготовившие участников, награждаются благодарственными письмами.</w:t>
      </w:r>
    </w:p>
    <w:p w:rsidR="003A01C5" w:rsidRPr="000E424F" w:rsidRDefault="003A01C5" w:rsidP="003A01C5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Во время конкурса участникам запрещено пользоваться </w:t>
      </w:r>
      <w:r w:rsidRPr="003A01C5">
        <w:t>мобильными устройствами (телефон</w:t>
      </w:r>
      <w:r>
        <w:t>ами</w:t>
      </w:r>
      <w:r w:rsidRPr="003A01C5">
        <w:t>, планшет</w:t>
      </w:r>
      <w:r>
        <w:t>ами</w:t>
      </w:r>
      <w:r w:rsidRPr="003A01C5">
        <w:t xml:space="preserve"> и т.д.).</w:t>
      </w:r>
    </w:p>
    <w:p w:rsidR="00493404" w:rsidRDefault="00493404" w:rsidP="00107119">
      <w:pPr>
        <w:widowControl w:val="0"/>
        <w:autoSpaceDE w:val="0"/>
        <w:autoSpaceDN w:val="0"/>
        <w:adjustRightInd w:val="0"/>
        <w:ind w:firstLine="720"/>
        <w:jc w:val="both"/>
      </w:pPr>
      <w:r w:rsidRPr="000E424F">
        <w:t xml:space="preserve">Предлагаем Вам принять участие в конкурсе и </w:t>
      </w:r>
      <w:r w:rsidRPr="00DC7DE8">
        <w:rPr>
          <w:b/>
        </w:rPr>
        <w:t xml:space="preserve">до </w:t>
      </w:r>
      <w:r w:rsidR="003D33B0">
        <w:rPr>
          <w:b/>
        </w:rPr>
        <w:t>19</w:t>
      </w:r>
      <w:r>
        <w:rPr>
          <w:b/>
        </w:rPr>
        <w:t xml:space="preserve"> </w:t>
      </w:r>
      <w:r w:rsidR="00A77F31">
        <w:rPr>
          <w:b/>
        </w:rPr>
        <w:t>марта</w:t>
      </w:r>
      <w:r w:rsidRPr="00DC7DE8">
        <w:rPr>
          <w:b/>
        </w:rPr>
        <w:t xml:space="preserve"> 201</w:t>
      </w:r>
      <w:r w:rsidR="003D33B0">
        <w:rPr>
          <w:b/>
        </w:rPr>
        <w:t>8</w:t>
      </w:r>
      <w:r w:rsidRPr="00DC7DE8">
        <w:rPr>
          <w:b/>
        </w:rPr>
        <w:t xml:space="preserve"> года</w:t>
      </w:r>
      <w:r w:rsidR="00185BFB">
        <w:rPr>
          <w:b/>
        </w:rPr>
        <w:t xml:space="preserve"> </w:t>
      </w:r>
      <w:r w:rsidRPr="00DC7DE8">
        <w:rPr>
          <w:b/>
        </w:rPr>
        <w:t>отправить</w:t>
      </w:r>
      <w:r w:rsidRPr="000E424F">
        <w:t xml:space="preserve"> в оргкомитет </w:t>
      </w:r>
      <w:r w:rsidRPr="00DC7DE8">
        <w:rPr>
          <w:b/>
        </w:rPr>
        <w:t>заявки</w:t>
      </w:r>
      <w:r w:rsidRPr="000E424F">
        <w:t xml:space="preserve"> по прилагаем</w:t>
      </w:r>
      <w:r>
        <w:t>ым</w:t>
      </w:r>
      <w:r w:rsidRPr="000E424F">
        <w:t xml:space="preserve"> форм</w:t>
      </w:r>
      <w:r>
        <w:t xml:space="preserve">ам (см. приложение </w:t>
      </w:r>
      <w:r w:rsidR="003D33B0">
        <w:rPr>
          <w:color w:val="000000" w:themeColor="text1"/>
        </w:rPr>
        <w:t>6</w:t>
      </w:r>
      <w:r w:rsidRPr="000E424F">
        <w:t>).</w:t>
      </w:r>
    </w:p>
    <w:p w:rsidR="00493404" w:rsidRPr="009B1712" w:rsidRDefault="00493404" w:rsidP="00107119">
      <w:pPr>
        <w:ind w:firstLine="747"/>
        <w:jc w:val="both"/>
        <w:rPr>
          <w:b/>
          <w:color w:val="000000"/>
        </w:rPr>
      </w:pPr>
      <w:r w:rsidRPr="00D2342E">
        <w:rPr>
          <w:b/>
          <w:color w:val="000000"/>
        </w:rPr>
        <w:t xml:space="preserve">Стоимость участия в </w:t>
      </w:r>
      <w:r>
        <w:rPr>
          <w:b/>
          <w:color w:val="000000"/>
        </w:rPr>
        <w:t xml:space="preserve">конкурсе. </w:t>
      </w:r>
      <w:r w:rsidRPr="00D2342E">
        <w:rPr>
          <w:color w:val="000000"/>
        </w:rPr>
        <w:t xml:space="preserve">Каждый участник оплачивает </w:t>
      </w:r>
      <w:r w:rsidRPr="00124941">
        <w:rPr>
          <w:b/>
          <w:color w:val="000000"/>
        </w:rPr>
        <w:t>организационный взнос</w:t>
      </w:r>
      <w:r>
        <w:rPr>
          <w:color w:val="000000"/>
        </w:rPr>
        <w:t xml:space="preserve"> в размере </w:t>
      </w:r>
      <w:r w:rsidRPr="00124941">
        <w:rPr>
          <w:b/>
          <w:color w:val="000000"/>
        </w:rPr>
        <w:t>200 рублей</w:t>
      </w:r>
      <w:r w:rsidRPr="00D2342E">
        <w:rPr>
          <w:color w:val="000000"/>
        </w:rPr>
        <w:t>.</w:t>
      </w:r>
      <w:r w:rsidR="00185BFB">
        <w:rPr>
          <w:color w:val="000000"/>
        </w:rPr>
        <w:t xml:space="preserve"> </w:t>
      </w:r>
      <w:r w:rsidR="003D33B0">
        <w:t xml:space="preserve">Платеж производится </w:t>
      </w:r>
      <w:r w:rsidRPr="009B1712">
        <w:t>безналичным способом путем  перечисления  через  Сбербанк</w:t>
      </w:r>
      <w:proofErr w:type="gramStart"/>
      <w:r w:rsidRPr="009B1712">
        <w:t>.</w:t>
      </w:r>
      <w:proofErr w:type="gramEnd"/>
      <w:r w:rsidRPr="009B1712">
        <w:t xml:space="preserve"> (</w:t>
      </w:r>
      <w:proofErr w:type="gramStart"/>
      <w:r w:rsidRPr="009B1712">
        <w:t>с</w:t>
      </w:r>
      <w:proofErr w:type="gramEnd"/>
      <w:r w:rsidRPr="009B1712">
        <w:t>м.</w:t>
      </w:r>
      <w:r w:rsidR="00185BFB">
        <w:t xml:space="preserve"> </w:t>
      </w:r>
      <w:r w:rsidRPr="009B1712">
        <w:t xml:space="preserve">приложение </w:t>
      </w:r>
      <w:r w:rsidR="003D33B0">
        <w:rPr>
          <w:color w:val="000000" w:themeColor="text1"/>
        </w:rPr>
        <w:t>7</w:t>
      </w:r>
      <w:r w:rsidRPr="009B1712">
        <w:t>). Квитанцию об оплате или ее копию необходимо сдать на регистрации.</w:t>
      </w:r>
    </w:p>
    <w:p w:rsidR="00493404" w:rsidRDefault="00493404" w:rsidP="00493404">
      <w:pPr>
        <w:ind w:firstLine="720"/>
        <w:jc w:val="both"/>
      </w:pPr>
      <w:r w:rsidRPr="00D2342E">
        <w:t>Организационный взнос компенсирует затраты по оформлению сертиф</w:t>
      </w:r>
      <w:r>
        <w:t>икатов, призового фонда.</w:t>
      </w:r>
    </w:p>
    <w:p w:rsidR="00033D69" w:rsidRPr="00951751" w:rsidRDefault="00033D69" w:rsidP="00033D69">
      <w:pPr>
        <w:widowControl w:val="0"/>
        <w:autoSpaceDE w:val="0"/>
        <w:autoSpaceDN w:val="0"/>
        <w:adjustRightInd w:val="0"/>
        <w:ind w:firstLine="708"/>
        <w:jc w:val="both"/>
      </w:pPr>
      <w:r>
        <w:t>П</w:t>
      </w:r>
      <w:r w:rsidRPr="000E424F">
        <w:t>итание за счет командируемой стороны.</w:t>
      </w:r>
    </w:p>
    <w:p w:rsidR="00033D69" w:rsidRDefault="0089635D" w:rsidP="0089635D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</w:pPr>
      <w:r>
        <w:t>Примерная с</w:t>
      </w:r>
      <w:r w:rsidR="00033D69" w:rsidRPr="00170EB8">
        <w:t xml:space="preserve">тоимость обеда </w:t>
      </w:r>
      <w:r w:rsidR="003D33B0">
        <w:t>10</w:t>
      </w:r>
      <w:r w:rsidR="00033D69">
        <w:t>0</w:t>
      </w:r>
      <w:r w:rsidR="00033D69" w:rsidRPr="00170EB8">
        <w:t xml:space="preserve"> рублей.</w:t>
      </w:r>
    </w:p>
    <w:p w:rsidR="000C3608" w:rsidRPr="00BE3110" w:rsidRDefault="00033D69" w:rsidP="00BE3110">
      <w:pPr>
        <w:widowControl w:val="0"/>
        <w:autoSpaceDE w:val="0"/>
        <w:autoSpaceDN w:val="0"/>
        <w:adjustRightInd w:val="0"/>
        <w:jc w:val="both"/>
      </w:pPr>
      <w:r w:rsidRPr="00033D69">
        <w:t xml:space="preserve">Координатор мероприятия - </w:t>
      </w:r>
      <w:proofErr w:type="spellStart"/>
      <w:r w:rsidRPr="00033D69">
        <w:t>Бурдеева</w:t>
      </w:r>
      <w:proofErr w:type="spellEnd"/>
      <w:r w:rsidRPr="00033D69">
        <w:t xml:space="preserve"> Ел</w:t>
      </w:r>
      <w:r w:rsidR="00BE3110">
        <w:t>ена Викторовна (8 913 171 32 63)</w:t>
      </w:r>
      <w:bookmarkStart w:id="0" w:name="_GoBack"/>
      <w:bookmarkEnd w:id="0"/>
    </w:p>
    <w:p w:rsidR="000C3608" w:rsidRDefault="000C3608" w:rsidP="00BE3110">
      <w:pPr>
        <w:widowControl w:val="0"/>
        <w:autoSpaceDE w:val="0"/>
        <w:autoSpaceDN w:val="0"/>
        <w:adjustRightInd w:val="0"/>
        <w:rPr>
          <w:i/>
        </w:rPr>
      </w:pPr>
    </w:p>
    <w:p w:rsidR="00493404" w:rsidRPr="00BE3110" w:rsidRDefault="00493404" w:rsidP="00BE3110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F123C">
        <w:rPr>
          <w:i/>
        </w:rPr>
        <w:t xml:space="preserve">Приложение №1 </w:t>
      </w:r>
    </w:p>
    <w:p w:rsidR="00493404" w:rsidRPr="00951751" w:rsidRDefault="00493404" w:rsidP="00493404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951751">
        <w:rPr>
          <w:b/>
          <w:caps/>
        </w:rPr>
        <w:t>Положение</w:t>
      </w:r>
    </w:p>
    <w:p w:rsidR="00493404" w:rsidRDefault="00493404" w:rsidP="0049340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Pr="000E424F">
        <w:rPr>
          <w:b/>
        </w:rPr>
        <w:t xml:space="preserve"> проведении конкур</w:t>
      </w:r>
      <w:r>
        <w:rPr>
          <w:b/>
        </w:rPr>
        <w:t xml:space="preserve">са по </w:t>
      </w:r>
      <w:r w:rsidRPr="00F04F02">
        <w:rPr>
          <w:b/>
          <w:caps/>
        </w:rPr>
        <w:t>рисунку, живописи, графике, ДПИ</w:t>
      </w:r>
      <w:r>
        <w:rPr>
          <w:b/>
        </w:rPr>
        <w:t xml:space="preserve"> и </w:t>
      </w:r>
      <w:r w:rsidRPr="00F04F02">
        <w:rPr>
          <w:b/>
          <w:caps/>
        </w:rPr>
        <w:t>черчению</w:t>
      </w:r>
    </w:p>
    <w:p w:rsidR="00493404" w:rsidRPr="000E424F" w:rsidRDefault="00493404" w:rsidP="0049340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93404" w:rsidRPr="000E424F" w:rsidRDefault="00493404" w:rsidP="00493404">
      <w:pPr>
        <w:widowControl w:val="0"/>
        <w:autoSpaceDE w:val="0"/>
        <w:autoSpaceDN w:val="0"/>
        <w:adjustRightInd w:val="0"/>
        <w:rPr>
          <w:b/>
        </w:rPr>
      </w:pPr>
      <w:r w:rsidRPr="000E424F">
        <w:rPr>
          <w:lang w:val="en-US"/>
        </w:rPr>
        <w:t>I</w:t>
      </w:r>
      <w:r w:rsidRPr="000E424F">
        <w:t>. Обязательная программа</w:t>
      </w:r>
    </w:p>
    <w:p w:rsidR="00493404" w:rsidRPr="000E424F" w:rsidRDefault="00493404" w:rsidP="00493404">
      <w:pPr>
        <w:widowControl w:val="0"/>
        <w:autoSpaceDE w:val="0"/>
        <w:autoSpaceDN w:val="0"/>
        <w:adjustRightInd w:val="0"/>
        <w:jc w:val="both"/>
      </w:pPr>
      <w:r w:rsidRPr="000E424F">
        <w:t xml:space="preserve">1. Творческая работа в одной из номинаций </w:t>
      </w:r>
    </w:p>
    <w:p w:rsidR="00493404" w:rsidRPr="000E424F" w:rsidRDefault="00493404" w:rsidP="00493404">
      <w:pPr>
        <w:widowControl w:val="0"/>
        <w:autoSpaceDE w:val="0"/>
        <w:autoSpaceDN w:val="0"/>
        <w:adjustRightInd w:val="0"/>
        <w:jc w:val="both"/>
      </w:pPr>
      <w:r w:rsidRPr="000E424F">
        <w:t>Номинации:</w:t>
      </w:r>
    </w:p>
    <w:p w:rsidR="00493404" w:rsidRPr="000E424F" w:rsidRDefault="00493404" w:rsidP="004934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33D69">
        <w:rPr>
          <w:b/>
        </w:rPr>
        <w:t xml:space="preserve">Рисунок </w:t>
      </w:r>
      <w:r w:rsidRPr="000E424F">
        <w:t>- натюрморт с натуры</w:t>
      </w:r>
      <w:r>
        <w:t xml:space="preserve"> (карандаши, ластик)</w:t>
      </w:r>
    </w:p>
    <w:p w:rsidR="00493404" w:rsidRPr="000E424F" w:rsidRDefault="00493404" w:rsidP="004934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33D69">
        <w:rPr>
          <w:b/>
        </w:rPr>
        <w:lastRenderedPageBreak/>
        <w:t>Живопись</w:t>
      </w:r>
      <w:r w:rsidRPr="000E424F">
        <w:t xml:space="preserve"> - натюрморт с натуры</w:t>
      </w:r>
      <w:r>
        <w:t xml:space="preserve"> (акварельные краски, беличьи кисти)</w:t>
      </w:r>
    </w:p>
    <w:p w:rsidR="00493404" w:rsidRDefault="00493404" w:rsidP="004934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33D69">
        <w:rPr>
          <w:b/>
        </w:rPr>
        <w:t>Графика</w:t>
      </w:r>
      <w:r w:rsidRPr="000E424F">
        <w:t xml:space="preserve"> - тематическая композиция </w:t>
      </w:r>
      <w:r>
        <w:t>(гелиевая ручка, карандаш, ластик)</w:t>
      </w:r>
    </w:p>
    <w:p w:rsidR="00493404" w:rsidRPr="000E424F" w:rsidRDefault="00493404" w:rsidP="004934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33D69">
        <w:rPr>
          <w:b/>
        </w:rPr>
        <w:t>Декоративно-прикладное искусство</w:t>
      </w:r>
      <w:r w:rsidRPr="000E424F">
        <w:t xml:space="preserve"> - составление орнамента</w:t>
      </w:r>
      <w:r>
        <w:t xml:space="preserve"> (гуашь, беличьи кисти)</w:t>
      </w:r>
    </w:p>
    <w:p w:rsidR="00493404" w:rsidRDefault="00493404" w:rsidP="004934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33D69">
        <w:rPr>
          <w:b/>
        </w:rPr>
        <w:t>Черчение</w:t>
      </w:r>
      <w:r>
        <w:t xml:space="preserve"> – построение трех видов с натуры с необходимыми разрезами. Нанесение размеров.</w:t>
      </w:r>
    </w:p>
    <w:p w:rsidR="00493404" w:rsidRPr="003D33B0" w:rsidRDefault="00493404" w:rsidP="003D33B0">
      <w:pPr>
        <w:widowControl w:val="0"/>
        <w:autoSpaceDE w:val="0"/>
        <w:autoSpaceDN w:val="0"/>
        <w:adjustRightInd w:val="0"/>
        <w:ind w:firstLine="360"/>
        <w:jc w:val="both"/>
        <w:rPr>
          <w:color w:val="FF0000"/>
        </w:rPr>
      </w:pPr>
      <w:r w:rsidRPr="000E424F">
        <w:t>Участники  должны    иметь    при    себе    х</w:t>
      </w:r>
      <w:r>
        <w:t>удожественные      материалы</w:t>
      </w:r>
      <w:r w:rsidRPr="000E424F">
        <w:t>.</w:t>
      </w:r>
    </w:p>
    <w:p w:rsidR="00493404" w:rsidRDefault="00493404" w:rsidP="00493404">
      <w:pPr>
        <w:widowControl w:val="0"/>
        <w:autoSpaceDE w:val="0"/>
        <w:autoSpaceDN w:val="0"/>
        <w:adjustRightInd w:val="0"/>
      </w:pPr>
    </w:p>
    <w:p w:rsidR="00493404" w:rsidRPr="00BE3110" w:rsidRDefault="00493404" w:rsidP="00BE3110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F123C">
        <w:rPr>
          <w:i/>
        </w:rPr>
        <w:t>Приложение №2</w:t>
      </w:r>
    </w:p>
    <w:p w:rsidR="00493404" w:rsidRPr="00BE3110" w:rsidRDefault="00493404" w:rsidP="0049340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BE3110">
        <w:rPr>
          <w:b/>
          <w:bCs/>
          <w:color w:val="000000" w:themeColor="text1"/>
          <w:sz w:val="22"/>
          <w:szCs w:val="22"/>
        </w:rPr>
        <w:t xml:space="preserve">О проведении  конкурса по </w:t>
      </w:r>
      <w:r w:rsidRPr="00BE3110">
        <w:rPr>
          <w:b/>
          <w:bCs/>
          <w:caps/>
          <w:color w:val="000000" w:themeColor="text1"/>
          <w:sz w:val="28"/>
          <w:szCs w:val="28"/>
        </w:rPr>
        <w:t>русскому языку</w:t>
      </w:r>
    </w:p>
    <w:p w:rsidR="00493404" w:rsidRPr="00BE3110" w:rsidRDefault="00493404" w:rsidP="0049340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493404" w:rsidRPr="00BE3110" w:rsidRDefault="00493404" w:rsidP="00493404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BE3110">
        <w:rPr>
          <w:bCs/>
          <w:iCs/>
          <w:color w:val="000000" w:themeColor="text1"/>
          <w:sz w:val="22"/>
          <w:szCs w:val="22"/>
        </w:rPr>
        <w:t xml:space="preserve">Конкурс  проходит  в </w:t>
      </w:r>
      <w:r w:rsidR="00BE3110">
        <w:rPr>
          <w:bCs/>
          <w:iCs/>
          <w:color w:val="000000" w:themeColor="text1"/>
          <w:sz w:val="22"/>
          <w:szCs w:val="22"/>
        </w:rPr>
        <w:t>2</w:t>
      </w:r>
      <w:r w:rsidRPr="00BE3110">
        <w:rPr>
          <w:bCs/>
          <w:iCs/>
          <w:color w:val="000000" w:themeColor="text1"/>
          <w:sz w:val="22"/>
          <w:szCs w:val="22"/>
        </w:rPr>
        <w:t xml:space="preserve"> этапа:</w:t>
      </w:r>
    </w:p>
    <w:p w:rsidR="00493404" w:rsidRPr="008E2C29" w:rsidRDefault="00493404" w:rsidP="00493404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E2C29">
        <w:rPr>
          <w:b/>
          <w:sz w:val="22"/>
          <w:szCs w:val="22"/>
        </w:rPr>
        <w:t xml:space="preserve">1 -й этап </w:t>
      </w:r>
      <w:r w:rsidR="00BE3110" w:rsidRPr="008E2C29">
        <w:rPr>
          <w:sz w:val="22"/>
          <w:szCs w:val="22"/>
        </w:rPr>
        <w:t>Тестирование</w:t>
      </w:r>
    </w:p>
    <w:p w:rsidR="00493404" w:rsidRPr="008E2C29" w:rsidRDefault="00493404" w:rsidP="00493404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E2C29">
        <w:rPr>
          <w:b/>
          <w:sz w:val="22"/>
          <w:szCs w:val="22"/>
        </w:rPr>
        <w:t>2-й этап</w:t>
      </w:r>
      <w:r w:rsidR="006C0269" w:rsidRPr="008E2C29">
        <w:rPr>
          <w:b/>
          <w:sz w:val="22"/>
          <w:szCs w:val="22"/>
        </w:rPr>
        <w:t xml:space="preserve"> </w:t>
      </w:r>
      <w:r w:rsidRPr="008E2C29">
        <w:rPr>
          <w:sz w:val="22"/>
          <w:szCs w:val="22"/>
        </w:rPr>
        <w:t>Эвристические задания «</w:t>
      </w:r>
      <w:proofErr w:type="gramStart"/>
      <w:r w:rsidRPr="008E2C29">
        <w:rPr>
          <w:sz w:val="22"/>
          <w:szCs w:val="22"/>
        </w:rPr>
        <w:t>Заморочки</w:t>
      </w:r>
      <w:proofErr w:type="gramEnd"/>
      <w:r w:rsidRPr="008E2C29">
        <w:rPr>
          <w:sz w:val="22"/>
          <w:szCs w:val="22"/>
        </w:rPr>
        <w:t xml:space="preserve"> русского языка»</w:t>
      </w:r>
    </w:p>
    <w:p w:rsidR="00033D69" w:rsidRDefault="00033D69" w:rsidP="00493404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3404" w:rsidRDefault="00493404" w:rsidP="00493404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F123C">
        <w:rPr>
          <w:i/>
        </w:rPr>
        <w:t>Приложение №</w:t>
      </w:r>
      <w:r w:rsidR="00720195">
        <w:rPr>
          <w:i/>
        </w:rPr>
        <w:t>3</w:t>
      </w:r>
    </w:p>
    <w:p w:rsidR="00493404" w:rsidRPr="009E6FB5" w:rsidRDefault="00493404" w:rsidP="0049340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9E6FB5">
        <w:rPr>
          <w:b/>
          <w:bCs/>
          <w:sz w:val="22"/>
          <w:szCs w:val="22"/>
        </w:rPr>
        <w:t xml:space="preserve">О проведении  конкурса по </w:t>
      </w:r>
      <w:r w:rsidRPr="009E6FB5">
        <w:rPr>
          <w:b/>
          <w:bCs/>
          <w:caps/>
          <w:sz w:val="28"/>
          <w:szCs w:val="28"/>
        </w:rPr>
        <w:t>английскому языку</w:t>
      </w:r>
    </w:p>
    <w:p w:rsidR="00493404" w:rsidRPr="009E6FB5" w:rsidRDefault="00493404" w:rsidP="0049340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93404" w:rsidRPr="009E6FB5" w:rsidRDefault="00493404" w:rsidP="00493404">
      <w:pPr>
        <w:shd w:val="clear" w:color="auto" w:fill="FFFFFF"/>
        <w:autoSpaceDE w:val="0"/>
        <w:autoSpaceDN w:val="0"/>
        <w:adjustRightInd w:val="0"/>
      </w:pPr>
      <w:r w:rsidRPr="009E6FB5">
        <w:rPr>
          <w:bCs/>
          <w:iCs/>
          <w:sz w:val="22"/>
          <w:szCs w:val="22"/>
        </w:rPr>
        <w:t>Конкурс  проходит  в 2 этапа:</w:t>
      </w:r>
    </w:p>
    <w:p w:rsidR="00493404" w:rsidRPr="009E6FB5" w:rsidRDefault="00493404" w:rsidP="00493404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E6FB5">
        <w:rPr>
          <w:b/>
          <w:sz w:val="22"/>
          <w:szCs w:val="22"/>
        </w:rPr>
        <w:t xml:space="preserve">1 -й этап </w:t>
      </w:r>
      <w:r w:rsidR="00BE3110">
        <w:rPr>
          <w:sz w:val="22"/>
          <w:szCs w:val="22"/>
        </w:rPr>
        <w:t xml:space="preserve">Тестирование </w:t>
      </w:r>
    </w:p>
    <w:p w:rsidR="004C2833" w:rsidRPr="009E6FB5" w:rsidRDefault="00493404" w:rsidP="00493404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E6FB5">
        <w:rPr>
          <w:b/>
          <w:sz w:val="22"/>
          <w:szCs w:val="22"/>
        </w:rPr>
        <w:t>2-й этап</w:t>
      </w:r>
      <w:r w:rsidR="006C0269" w:rsidRPr="009E6FB5">
        <w:rPr>
          <w:b/>
          <w:sz w:val="22"/>
          <w:szCs w:val="22"/>
        </w:rPr>
        <w:t xml:space="preserve"> </w:t>
      </w:r>
      <w:r w:rsidR="004C2833" w:rsidRPr="009E6FB5">
        <w:rPr>
          <w:sz w:val="22"/>
          <w:szCs w:val="22"/>
        </w:rPr>
        <w:t xml:space="preserve">Устная часть. </w:t>
      </w:r>
    </w:p>
    <w:p w:rsidR="00493404" w:rsidRPr="009E6FB5" w:rsidRDefault="004C2833" w:rsidP="00493404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E6FB5">
        <w:rPr>
          <w:sz w:val="22"/>
          <w:szCs w:val="22"/>
        </w:rPr>
        <w:t>Задание  1: Чтение вслух небольшого текста научно – популярного характера.</w:t>
      </w:r>
    </w:p>
    <w:p w:rsidR="003D33B0" w:rsidRDefault="004C2833" w:rsidP="003D33B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E6FB5">
        <w:rPr>
          <w:sz w:val="22"/>
          <w:szCs w:val="22"/>
        </w:rPr>
        <w:t xml:space="preserve">Задание 2: </w:t>
      </w:r>
      <w:r w:rsidR="003D33B0">
        <w:rPr>
          <w:sz w:val="22"/>
          <w:szCs w:val="22"/>
        </w:rPr>
        <w:t xml:space="preserve">Формулирование общих вопросов по предложенной ситуации. </w:t>
      </w:r>
    </w:p>
    <w:p w:rsidR="003D33B0" w:rsidRPr="009E6FB5" w:rsidRDefault="003D33B0" w:rsidP="00493404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3: </w:t>
      </w:r>
      <w:r w:rsidRPr="009E6FB5">
        <w:rPr>
          <w:sz w:val="22"/>
          <w:szCs w:val="22"/>
        </w:rPr>
        <w:t>Описание одной из трех фотографий на основе предложенного плана.</w:t>
      </w:r>
    </w:p>
    <w:p w:rsidR="001E5E36" w:rsidRPr="00A77F31" w:rsidRDefault="001E5E36" w:rsidP="00493404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</w:p>
    <w:p w:rsidR="00B40B31" w:rsidRPr="003D491C" w:rsidRDefault="00B40B31" w:rsidP="00B40B31">
      <w:pPr>
        <w:widowControl w:val="0"/>
        <w:autoSpaceDE w:val="0"/>
        <w:autoSpaceDN w:val="0"/>
        <w:adjustRightInd w:val="0"/>
        <w:jc w:val="right"/>
        <w:rPr>
          <w:i/>
          <w:color w:val="000000" w:themeColor="text1"/>
        </w:rPr>
      </w:pPr>
      <w:r w:rsidRPr="003D491C">
        <w:rPr>
          <w:i/>
          <w:color w:val="000000" w:themeColor="text1"/>
        </w:rPr>
        <w:t>Приложение №</w:t>
      </w:r>
      <w:r w:rsidR="008E2C29">
        <w:rPr>
          <w:i/>
          <w:color w:val="000000" w:themeColor="text1"/>
        </w:rPr>
        <w:t>4</w:t>
      </w:r>
    </w:p>
    <w:p w:rsidR="00B40B31" w:rsidRPr="003D491C" w:rsidRDefault="00B40B31" w:rsidP="00B40B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3D491C">
        <w:rPr>
          <w:b/>
          <w:bCs/>
          <w:color w:val="000000" w:themeColor="text1"/>
          <w:sz w:val="22"/>
          <w:szCs w:val="22"/>
        </w:rPr>
        <w:t xml:space="preserve">О проведении  конкурса по </w:t>
      </w:r>
      <w:r w:rsidRPr="003D491C">
        <w:rPr>
          <w:b/>
          <w:bCs/>
          <w:caps/>
          <w:color w:val="000000" w:themeColor="text1"/>
          <w:sz w:val="28"/>
          <w:szCs w:val="28"/>
        </w:rPr>
        <w:t>ОБЩЕСТВОЗНАНИЮ</w:t>
      </w:r>
    </w:p>
    <w:p w:rsidR="00B40B31" w:rsidRPr="003D491C" w:rsidRDefault="00B40B31" w:rsidP="00B40B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B40B31" w:rsidRPr="003D491C" w:rsidRDefault="00B40B31" w:rsidP="00B40B31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3D491C">
        <w:rPr>
          <w:bCs/>
          <w:iCs/>
          <w:color w:val="000000" w:themeColor="text1"/>
          <w:sz w:val="22"/>
          <w:szCs w:val="22"/>
        </w:rPr>
        <w:t>Конкурс  проходит  в 2 этапа:</w:t>
      </w:r>
    </w:p>
    <w:p w:rsidR="00B40B31" w:rsidRPr="003D491C" w:rsidRDefault="00B40B31" w:rsidP="00B40B31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D491C">
        <w:rPr>
          <w:b/>
          <w:color w:val="000000" w:themeColor="text1"/>
          <w:sz w:val="22"/>
          <w:szCs w:val="22"/>
        </w:rPr>
        <w:t xml:space="preserve">1 -й этап </w:t>
      </w:r>
      <w:r w:rsidRPr="003D491C">
        <w:rPr>
          <w:color w:val="000000" w:themeColor="text1"/>
          <w:sz w:val="22"/>
          <w:szCs w:val="22"/>
        </w:rPr>
        <w:t xml:space="preserve">Тестирование </w:t>
      </w:r>
    </w:p>
    <w:p w:rsidR="00493404" w:rsidRPr="003D491C" w:rsidRDefault="00B40B31" w:rsidP="003D491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D491C">
        <w:rPr>
          <w:b/>
          <w:color w:val="000000" w:themeColor="text1"/>
          <w:sz w:val="22"/>
          <w:szCs w:val="22"/>
        </w:rPr>
        <w:t>2-й этап</w:t>
      </w:r>
      <w:r w:rsidR="00185BFB" w:rsidRPr="003D491C">
        <w:rPr>
          <w:b/>
          <w:color w:val="000000" w:themeColor="text1"/>
          <w:sz w:val="22"/>
          <w:szCs w:val="22"/>
        </w:rPr>
        <w:t xml:space="preserve"> </w:t>
      </w:r>
      <w:r w:rsidR="003D491C">
        <w:rPr>
          <w:color w:val="000000" w:themeColor="text1"/>
          <w:sz w:val="22"/>
          <w:szCs w:val="22"/>
        </w:rPr>
        <w:t>Игра «</w:t>
      </w:r>
      <w:proofErr w:type="spellStart"/>
      <w:r w:rsidR="008E2C29">
        <w:rPr>
          <w:color w:val="000000" w:themeColor="text1"/>
          <w:sz w:val="22"/>
          <w:szCs w:val="22"/>
        </w:rPr>
        <w:t>Брейн</w:t>
      </w:r>
      <w:proofErr w:type="spellEnd"/>
      <w:r w:rsidR="008E2C29">
        <w:rPr>
          <w:color w:val="000000" w:themeColor="text1"/>
          <w:sz w:val="22"/>
          <w:szCs w:val="22"/>
        </w:rPr>
        <w:t>-ринг</w:t>
      </w:r>
      <w:r w:rsidR="003D491C">
        <w:rPr>
          <w:color w:val="000000" w:themeColor="text1"/>
          <w:sz w:val="22"/>
          <w:szCs w:val="22"/>
        </w:rPr>
        <w:t>»</w:t>
      </w:r>
    </w:p>
    <w:p w:rsidR="003D491C" w:rsidRDefault="003D491C" w:rsidP="003D491C">
      <w:pPr>
        <w:widowControl w:val="0"/>
        <w:autoSpaceDE w:val="0"/>
        <w:autoSpaceDN w:val="0"/>
        <w:adjustRightInd w:val="0"/>
        <w:jc w:val="right"/>
        <w:rPr>
          <w:i/>
          <w:color w:val="000000" w:themeColor="text1"/>
        </w:rPr>
      </w:pPr>
    </w:p>
    <w:p w:rsidR="003D491C" w:rsidRPr="003D491C" w:rsidRDefault="003D491C" w:rsidP="003D491C">
      <w:pPr>
        <w:widowControl w:val="0"/>
        <w:autoSpaceDE w:val="0"/>
        <w:autoSpaceDN w:val="0"/>
        <w:adjustRightInd w:val="0"/>
        <w:jc w:val="right"/>
        <w:rPr>
          <w:i/>
          <w:color w:val="000000" w:themeColor="text1"/>
        </w:rPr>
      </w:pPr>
      <w:r w:rsidRPr="003D491C">
        <w:rPr>
          <w:i/>
          <w:color w:val="000000" w:themeColor="text1"/>
        </w:rPr>
        <w:t>Приложение №</w:t>
      </w:r>
      <w:r w:rsidR="008E2C29">
        <w:rPr>
          <w:i/>
          <w:color w:val="000000" w:themeColor="text1"/>
        </w:rPr>
        <w:t>5</w:t>
      </w:r>
    </w:p>
    <w:p w:rsidR="003D491C" w:rsidRPr="003D491C" w:rsidRDefault="003D491C" w:rsidP="003D49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3D491C">
        <w:rPr>
          <w:b/>
          <w:bCs/>
          <w:color w:val="000000" w:themeColor="text1"/>
          <w:sz w:val="22"/>
          <w:szCs w:val="22"/>
        </w:rPr>
        <w:t xml:space="preserve">О проведении  конкурса по </w:t>
      </w:r>
      <w:r>
        <w:rPr>
          <w:b/>
          <w:bCs/>
          <w:caps/>
          <w:color w:val="000000" w:themeColor="text1"/>
          <w:sz w:val="28"/>
          <w:szCs w:val="28"/>
        </w:rPr>
        <w:t>БИОЛОГИИ</w:t>
      </w:r>
    </w:p>
    <w:p w:rsidR="003D491C" w:rsidRPr="003D491C" w:rsidRDefault="003D491C" w:rsidP="003D49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3D491C" w:rsidRPr="003D491C" w:rsidRDefault="003D491C" w:rsidP="003D491C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3D491C">
        <w:rPr>
          <w:bCs/>
          <w:iCs/>
          <w:color w:val="000000" w:themeColor="text1"/>
          <w:sz w:val="22"/>
          <w:szCs w:val="22"/>
        </w:rPr>
        <w:t>Конкурс  проходит  в 2 этапа:</w:t>
      </w:r>
    </w:p>
    <w:p w:rsidR="003D491C" w:rsidRPr="003D491C" w:rsidRDefault="003D491C" w:rsidP="003D491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D491C">
        <w:rPr>
          <w:b/>
          <w:color w:val="000000" w:themeColor="text1"/>
          <w:sz w:val="22"/>
          <w:szCs w:val="22"/>
        </w:rPr>
        <w:t xml:space="preserve">1 -й этап </w:t>
      </w:r>
      <w:r w:rsidRPr="003D491C">
        <w:rPr>
          <w:color w:val="000000" w:themeColor="text1"/>
          <w:sz w:val="22"/>
          <w:szCs w:val="22"/>
        </w:rPr>
        <w:t xml:space="preserve">Тестирование </w:t>
      </w:r>
    </w:p>
    <w:p w:rsidR="003D491C" w:rsidRDefault="003D491C" w:rsidP="003D491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D491C">
        <w:rPr>
          <w:b/>
          <w:color w:val="000000" w:themeColor="text1"/>
          <w:sz w:val="22"/>
          <w:szCs w:val="22"/>
        </w:rPr>
        <w:t xml:space="preserve">2-й этап </w:t>
      </w:r>
      <w:r>
        <w:rPr>
          <w:color w:val="000000" w:themeColor="text1"/>
          <w:sz w:val="22"/>
          <w:szCs w:val="22"/>
        </w:rPr>
        <w:t>Работа с микропрепаратами. Определение тканей.</w:t>
      </w:r>
    </w:p>
    <w:p w:rsidR="003D491C" w:rsidRPr="008E2C29" w:rsidRDefault="003D491C" w:rsidP="003D49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2"/>
          <w:szCs w:val="22"/>
        </w:rPr>
      </w:pPr>
      <w:r w:rsidRPr="008E2C29">
        <w:rPr>
          <w:b/>
          <w:color w:val="000000" w:themeColor="text1"/>
          <w:sz w:val="22"/>
          <w:szCs w:val="22"/>
        </w:rPr>
        <w:t>В конкурсе по биологии принимают участие учащиеся 10 и 11 классов.</w:t>
      </w:r>
    </w:p>
    <w:p w:rsidR="00033D69" w:rsidRPr="009F123C" w:rsidRDefault="00033D69" w:rsidP="00493404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493404" w:rsidRPr="00F043D8" w:rsidRDefault="00493404" w:rsidP="00493404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F123C">
        <w:rPr>
          <w:i/>
        </w:rPr>
        <w:t>Приложение №</w:t>
      </w:r>
      <w:r w:rsidR="008E2C29">
        <w:rPr>
          <w:i/>
        </w:rPr>
        <w:t>6</w:t>
      </w:r>
    </w:p>
    <w:p w:rsidR="00493404" w:rsidRPr="00951751" w:rsidRDefault="00493404" w:rsidP="00493404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951751">
        <w:rPr>
          <w:b/>
          <w:caps/>
        </w:rPr>
        <w:t xml:space="preserve">Анкета-заявка на участие </w:t>
      </w:r>
    </w:p>
    <w:p w:rsidR="00493404" w:rsidRPr="000E424F" w:rsidRDefault="00493404" w:rsidP="00493404">
      <w:pPr>
        <w:widowControl w:val="0"/>
        <w:autoSpaceDE w:val="0"/>
        <w:autoSpaceDN w:val="0"/>
        <w:adjustRightInd w:val="0"/>
        <w:jc w:val="center"/>
      </w:pPr>
    </w:p>
    <w:p w:rsidR="00493404" w:rsidRPr="000E424F" w:rsidRDefault="00493404" w:rsidP="00493404">
      <w:pPr>
        <w:widowControl w:val="0"/>
        <w:autoSpaceDE w:val="0"/>
        <w:autoSpaceDN w:val="0"/>
        <w:adjustRightInd w:val="0"/>
        <w:jc w:val="both"/>
      </w:pPr>
      <w:r w:rsidRPr="000E424F">
        <w:t>1.  Ф.И.О. участника______________</w:t>
      </w:r>
      <w:r>
        <w:t>___________________________________________________</w:t>
      </w:r>
    </w:p>
    <w:p w:rsidR="00493404" w:rsidRPr="000E424F" w:rsidRDefault="00493404" w:rsidP="00493404">
      <w:pPr>
        <w:widowControl w:val="0"/>
        <w:autoSpaceDE w:val="0"/>
        <w:autoSpaceDN w:val="0"/>
        <w:adjustRightInd w:val="0"/>
        <w:jc w:val="both"/>
      </w:pPr>
      <w:r w:rsidRPr="000E424F">
        <w:t>2.  Название учебного заведения, адрес, номер телефона</w:t>
      </w:r>
      <w:r>
        <w:t xml:space="preserve"> __________________________________</w:t>
      </w:r>
    </w:p>
    <w:p w:rsidR="00493404" w:rsidRPr="000E424F" w:rsidRDefault="00493404" w:rsidP="00493404">
      <w:pPr>
        <w:widowControl w:val="0"/>
        <w:autoSpaceDE w:val="0"/>
        <w:autoSpaceDN w:val="0"/>
        <w:adjustRightInd w:val="0"/>
        <w:jc w:val="both"/>
      </w:pPr>
      <w:r w:rsidRPr="000E424F">
        <w:t>3.  Ф.И.О. руководителя, который готовит к конкурсу</w:t>
      </w:r>
      <w:r w:rsidR="00FA5949">
        <w:t>, __________</w:t>
      </w:r>
      <w:r w:rsidRPr="000E424F">
        <w:t>________</w:t>
      </w:r>
      <w:r>
        <w:t>_________________</w:t>
      </w:r>
    </w:p>
    <w:p w:rsidR="00493404" w:rsidRPr="000E424F" w:rsidRDefault="009B1712" w:rsidP="00FA5949">
      <w:pPr>
        <w:widowControl w:val="0"/>
        <w:autoSpaceDE w:val="0"/>
        <w:autoSpaceDN w:val="0"/>
        <w:adjustRightInd w:val="0"/>
      </w:pPr>
      <w:r>
        <w:t xml:space="preserve">4. </w:t>
      </w:r>
      <w:r w:rsidR="00493404" w:rsidRPr="000E424F">
        <w:t xml:space="preserve">В какой номинации </w:t>
      </w:r>
      <w:r w:rsidR="00493404">
        <w:t xml:space="preserve">конкурса </w:t>
      </w:r>
      <w:r w:rsidR="00FA5949">
        <w:t xml:space="preserve">будете </w:t>
      </w:r>
      <w:r w:rsidR="00493404" w:rsidRPr="000E424F">
        <w:t>участвовать?_____________</w:t>
      </w:r>
      <w:r w:rsidR="00FA5949">
        <w:t>________________________</w:t>
      </w:r>
    </w:p>
    <w:p w:rsidR="00493404" w:rsidRDefault="00493404" w:rsidP="00493404">
      <w:pPr>
        <w:widowControl w:val="0"/>
        <w:autoSpaceDE w:val="0"/>
        <w:autoSpaceDN w:val="0"/>
        <w:adjustRightInd w:val="0"/>
        <w:jc w:val="both"/>
      </w:pPr>
    </w:p>
    <w:p w:rsidR="00033D69" w:rsidRPr="007D6C56" w:rsidRDefault="00033D69" w:rsidP="00493404"/>
    <w:p w:rsidR="00493404" w:rsidRPr="00033D69" w:rsidRDefault="00493404" w:rsidP="00033D69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F123C">
        <w:rPr>
          <w:i/>
        </w:rPr>
        <w:t>Приложение №</w:t>
      </w:r>
      <w:r w:rsidR="008E2C29">
        <w:rPr>
          <w:i/>
        </w:rPr>
        <w:t>7</w:t>
      </w:r>
    </w:p>
    <w:p w:rsidR="00493404" w:rsidRPr="000E3AD9" w:rsidRDefault="00493404" w:rsidP="000E3AD9">
      <w:pPr>
        <w:ind w:firstLine="747"/>
        <w:jc w:val="center"/>
        <w:rPr>
          <w:b/>
          <w:caps/>
        </w:rPr>
      </w:pPr>
      <w:r w:rsidRPr="000E3AD9">
        <w:rPr>
          <w:b/>
          <w:caps/>
        </w:rPr>
        <w:t>Реквизиты для перечисления организационного взноса</w:t>
      </w:r>
    </w:p>
    <w:p w:rsidR="00A77F31" w:rsidRPr="008502F4" w:rsidRDefault="00A77F31" w:rsidP="00A77F31">
      <w:pPr>
        <w:widowControl w:val="0"/>
        <w:snapToGrid w:val="0"/>
        <w:rPr>
          <w:u w:val="single"/>
        </w:rPr>
      </w:pPr>
      <w:r w:rsidRPr="008502F4">
        <w:rPr>
          <w:u w:val="single"/>
        </w:rPr>
        <w:t>ОГРН 1022401270891</w:t>
      </w:r>
    </w:p>
    <w:p w:rsidR="00A77F31" w:rsidRPr="008502F4" w:rsidRDefault="00A77F31" w:rsidP="00A77F31">
      <w:pPr>
        <w:pStyle w:val="a3"/>
        <w:rPr>
          <w:szCs w:val="24"/>
          <w:u w:val="single"/>
        </w:rPr>
      </w:pPr>
      <w:r w:rsidRPr="008502F4">
        <w:rPr>
          <w:szCs w:val="24"/>
          <w:u w:val="single"/>
        </w:rPr>
        <w:lastRenderedPageBreak/>
        <w:t xml:space="preserve">ИНН 2447002481 КПП 244701001 </w:t>
      </w:r>
    </w:p>
    <w:p w:rsidR="00A77F31" w:rsidRPr="008502F4" w:rsidRDefault="00A77F31" w:rsidP="00A77F31">
      <w:pPr>
        <w:pStyle w:val="a3"/>
        <w:rPr>
          <w:szCs w:val="24"/>
          <w:u w:val="single"/>
        </w:rPr>
      </w:pPr>
    </w:p>
    <w:p w:rsidR="00A77F31" w:rsidRDefault="00A77F31" w:rsidP="00A77F31">
      <w:pPr>
        <w:pStyle w:val="a3"/>
        <w:rPr>
          <w:color w:val="000000"/>
        </w:rPr>
      </w:pPr>
      <w:proofErr w:type="spellStart"/>
      <w:r>
        <w:rPr>
          <w:szCs w:val="24"/>
          <w:u w:val="single"/>
        </w:rPr>
        <w:t>минфин</w:t>
      </w:r>
      <w:proofErr w:type="spellEnd"/>
      <w:r>
        <w:rPr>
          <w:szCs w:val="24"/>
          <w:u w:val="single"/>
        </w:rPr>
        <w:t xml:space="preserve">  края  </w:t>
      </w:r>
      <w:r w:rsidRPr="008502F4">
        <w:rPr>
          <w:szCs w:val="24"/>
          <w:u w:val="single"/>
        </w:rPr>
        <w:t>КГБ</w:t>
      </w:r>
      <w:r>
        <w:rPr>
          <w:szCs w:val="24"/>
          <w:u w:val="single"/>
        </w:rPr>
        <w:t>П</w:t>
      </w:r>
      <w:r w:rsidRPr="008502F4">
        <w:rPr>
          <w:szCs w:val="24"/>
          <w:u w:val="single"/>
        </w:rPr>
        <w:t>ОУ «Енисейский педагогический кол</w:t>
      </w:r>
      <w:r>
        <w:rPr>
          <w:szCs w:val="24"/>
          <w:u w:val="single"/>
        </w:rPr>
        <w:t>ледж», лицевой счет 75192Е70271</w:t>
      </w:r>
      <w:r w:rsidRPr="008502F4">
        <w:rPr>
          <w:szCs w:val="24"/>
          <w:u w:val="single"/>
        </w:rPr>
        <w:t xml:space="preserve"> </w:t>
      </w:r>
      <w:r>
        <w:rPr>
          <w:szCs w:val="24"/>
          <w:u w:val="single"/>
        </w:rPr>
        <w:t>расчетный счет</w:t>
      </w:r>
      <w:r w:rsidRPr="008502F4">
        <w:rPr>
          <w:szCs w:val="24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р</w:t>
      </w:r>
      <w:proofErr w:type="gramEnd"/>
      <w:r>
        <w:rPr>
          <w:sz w:val="22"/>
          <w:szCs w:val="22"/>
          <w:u w:val="single"/>
        </w:rPr>
        <w:t>/</w:t>
      </w:r>
      <w:proofErr w:type="spellStart"/>
      <w:r>
        <w:rPr>
          <w:sz w:val="22"/>
          <w:szCs w:val="22"/>
          <w:u w:val="single"/>
        </w:rPr>
        <w:t>сч</w:t>
      </w:r>
      <w:proofErr w:type="spellEnd"/>
      <w:r>
        <w:rPr>
          <w:sz w:val="22"/>
          <w:szCs w:val="22"/>
          <w:u w:val="single"/>
        </w:rPr>
        <w:t xml:space="preserve"> </w:t>
      </w:r>
      <w:r>
        <w:rPr>
          <w:color w:val="000000"/>
        </w:rPr>
        <w:t>40601810804073000001</w:t>
      </w:r>
    </w:p>
    <w:p w:rsidR="00A77F31" w:rsidRDefault="00A77F31" w:rsidP="00A77F3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Отделение Красноярск, г. Красноярск </w:t>
      </w:r>
    </w:p>
    <w:p w:rsidR="00A77F31" w:rsidRDefault="00A77F31" w:rsidP="00A77F31">
      <w:pPr>
        <w:pStyle w:val="a3"/>
        <w:rPr>
          <w:sz w:val="22"/>
          <w:szCs w:val="22"/>
        </w:rPr>
      </w:pPr>
      <w:r>
        <w:rPr>
          <w:sz w:val="22"/>
          <w:szCs w:val="22"/>
        </w:rPr>
        <w:t>БИК 040407001</w:t>
      </w:r>
    </w:p>
    <w:p w:rsidR="00A77F31" w:rsidRDefault="00A77F31" w:rsidP="00A77F3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код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охода</w:t>
      </w:r>
      <w:proofErr w:type="spellEnd"/>
      <w:r>
        <w:rPr>
          <w:sz w:val="22"/>
          <w:szCs w:val="22"/>
        </w:rPr>
        <w:t xml:space="preserve"> 07550000000000000130</w:t>
      </w:r>
    </w:p>
    <w:p w:rsidR="00A77F31" w:rsidRDefault="00A77F31" w:rsidP="00A77F31">
      <w:pPr>
        <w:rPr>
          <w:sz w:val="22"/>
          <w:szCs w:val="22"/>
        </w:rPr>
      </w:pPr>
      <w:r>
        <w:rPr>
          <w:sz w:val="22"/>
          <w:szCs w:val="22"/>
        </w:rPr>
        <w:t>ОКТМО 04712000</w:t>
      </w:r>
    </w:p>
    <w:p w:rsidR="00A77F31" w:rsidRPr="00A77F31" w:rsidRDefault="00A77F31" w:rsidP="00A77F31">
      <w:pPr>
        <w:rPr>
          <w:b/>
        </w:rPr>
      </w:pPr>
      <w:r w:rsidRPr="00A77F31">
        <w:rPr>
          <w:b/>
        </w:rPr>
        <w:t>Указать ф.и.о. плательщика, Ф.И.О. и за кого платится</w:t>
      </w:r>
    </w:p>
    <w:p w:rsidR="0043315D" w:rsidRDefault="0043315D"/>
    <w:sectPr w:rsidR="0043315D" w:rsidSect="00493404">
      <w:pgSz w:w="11909" w:h="16834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8122F"/>
    <w:multiLevelType w:val="hybridMultilevel"/>
    <w:tmpl w:val="AF1E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404"/>
    <w:rsid w:val="00033D69"/>
    <w:rsid w:val="000611AB"/>
    <w:rsid w:val="000C3608"/>
    <w:rsid w:val="000E3AD9"/>
    <w:rsid w:val="00107119"/>
    <w:rsid w:val="00124941"/>
    <w:rsid w:val="00124D9D"/>
    <w:rsid w:val="00185BFB"/>
    <w:rsid w:val="001E5E36"/>
    <w:rsid w:val="00222C2B"/>
    <w:rsid w:val="002D51F0"/>
    <w:rsid w:val="002E5037"/>
    <w:rsid w:val="003176C7"/>
    <w:rsid w:val="003A01C5"/>
    <w:rsid w:val="003D33B0"/>
    <w:rsid w:val="003D491C"/>
    <w:rsid w:val="0043315D"/>
    <w:rsid w:val="00493404"/>
    <w:rsid w:val="004C2833"/>
    <w:rsid w:val="005652CF"/>
    <w:rsid w:val="006C0269"/>
    <w:rsid w:val="00720195"/>
    <w:rsid w:val="007B5391"/>
    <w:rsid w:val="00892773"/>
    <w:rsid w:val="0089635D"/>
    <w:rsid w:val="008C21AA"/>
    <w:rsid w:val="008E2C29"/>
    <w:rsid w:val="009333B0"/>
    <w:rsid w:val="009B1712"/>
    <w:rsid w:val="009E6FB5"/>
    <w:rsid w:val="00A646A2"/>
    <w:rsid w:val="00A77F31"/>
    <w:rsid w:val="00B37D35"/>
    <w:rsid w:val="00B40B31"/>
    <w:rsid w:val="00BB4733"/>
    <w:rsid w:val="00BE3110"/>
    <w:rsid w:val="00C56BE6"/>
    <w:rsid w:val="00C86EF6"/>
    <w:rsid w:val="00C90370"/>
    <w:rsid w:val="00CB3599"/>
    <w:rsid w:val="00D465E2"/>
    <w:rsid w:val="00F30738"/>
    <w:rsid w:val="00FA5949"/>
    <w:rsid w:val="00FB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3404"/>
    <w:pPr>
      <w:keepNext/>
      <w:suppressAutoHyphens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9340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rsid w:val="00A646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4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pedu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jdanovaya</dc:creator>
  <cp:keywords/>
  <dc:description/>
  <cp:lastModifiedBy>Владимир</cp:lastModifiedBy>
  <cp:revision>25</cp:revision>
  <cp:lastPrinted>2016-02-10T03:42:00Z</cp:lastPrinted>
  <dcterms:created xsi:type="dcterms:W3CDTF">2015-01-21T04:57:00Z</dcterms:created>
  <dcterms:modified xsi:type="dcterms:W3CDTF">2018-03-08T14:33:00Z</dcterms:modified>
</cp:coreProperties>
</file>